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D05" w:rsidRPr="000B1984" w:rsidRDefault="00F61D05" w:rsidP="005F4E92">
      <w:pPr>
        <w:pStyle w:val="a3"/>
        <w:snapToGrid w:val="0"/>
        <w:ind w:left="2782" w:hangingChars="993" w:hanging="2782"/>
        <w:rPr>
          <w:rFonts w:ascii="Arial" w:hAnsi="Arial" w:cs="Arial"/>
          <w:b/>
          <w:bCs/>
          <w:sz w:val="28"/>
          <w:szCs w:val="24"/>
          <w:lang w:val="en-GB"/>
        </w:rPr>
      </w:pPr>
      <w:bookmarkStart w:id="0" w:name="OLE_LINK2"/>
      <w:bookmarkStart w:id="1" w:name="OLE_LINK3"/>
      <w:r w:rsidRPr="000B1984">
        <w:rPr>
          <w:rFonts w:ascii="Arial" w:hAnsi="Arial" w:cs="Arial"/>
          <w:b/>
          <w:bCs/>
          <w:sz w:val="28"/>
          <w:szCs w:val="24"/>
          <w:lang w:val="en-GB"/>
        </w:rPr>
        <w:t>3GPP TSG RAN WG1 #10</w:t>
      </w:r>
      <w:r w:rsidR="000B1984" w:rsidRPr="000B1984">
        <w:rPr>
          <w:rFonts w:ascii="Arial" w:hAnsi="Arial" w:cs="Arial"/>
          <w:b/>
          <w:bCs/>
          <w:sz w:val="28"/>
          <w:szCs w:val="24"/>
          <w:lang w:val="en-GB"/>
        </w:rPr>
        <w:t>4</w:t>
      </w:r>
      <w:r w:rsidR="007B2D91" w:rsidRPr="000B1984">
        <w:rPr>
          <w:rFonts w:ascii="Arial" w:hAnsi="Arial" w:cs="Arial"/>
          <w:b/>
          <w:bCs/>
          <w:sz w:val="28"/>
          <w:szCs w:val="24"/>
          <w:lang w:val="en-GB"/>
        </w:rPr>
        <w:t>-e</w:t>
      </w:r>
      <w:r w:rsidR="00D85F84">
        <w:rPr>
          <w:rFonts w:ascii="Arial" w:hAnsi="Arial" w:cs="Arial"/>
          <w:b/>
          <w:bCs/>
          <w:sz w:val="28"/>
          <w:szCs w:val="24"/>
          <w:lang w:val="en-GB"/>
        </w:rPr>
        <w:t xml:space="preserve">                                            </w:t>
      </w:r>
      <w:r w:rsidR="00B82306" w:rsidRPr="00B82306">
        <w:rPr>
          <w:rFonts w:ascii="Arial" w:hAnsi="Arial" w:cs="Arial"/>
          <w:b/>
          <w:bCs/>
          <w:sz w:val="28"/>
          <w:szCs w:val="24"/>
          <w:lang w:val="en-GB"/>
        </w:rPr>
        <w:t>R1-2100942</w:t>
      </w:r>
      <w:bookmarkStart w:id="2" w:name="_GoBack"/>
      <w:bookmarkEnd w:id="2"/>
    </w:p>
    <w:p w:rsidR="007D40A4" w:rsidRPr="000B1984" w:rsidRDefault="007B2D91" w:rsidP="005F4E92">
      <w:pPr>
        <w:pStyle w:val="a3"/>
        <w:snapToGrid w:val="0"/>
        <w:ind w:left="2782" w:hangingChars="993" w:hanging="2782"/>
        <w:rPr>
          <w:rFonts w:ascii="Arial" w:hAnsi="Arial" w:cs="Arial"/>
          <w:b/>
          <w:bCs/>
          <w:sz w:val="28"/>
          <w:szCs w:val="24"/>
          <w:lang w:val="en-GB"/>
        </w:rPr>
      </w:pPr>
      <w:r w:rsidRPr="000B1984">
        <w:rPr>
          <w:rFonts w:ascii="Arial" w:hAnsi="Arial" w:cs="Arial"/>
          <w:b/>
          <w:bCs/>
          <w:sz w:val="28"/>
          <w:szCs w:val="24"/>
          <w:lang w:val="en-GB"/>
        </w:rPr>
        <w:t xml:space="preserve">e-Meeting, </w:t>
      </w:r>
      <w:r w:rsidR="000B1984" w:rsidRPr="000B1984">
        <w:rPr>
          <w:rFonts w:ascii="Arial" w:hAnsi="Arial" w:cs="Arial"/>
          <w:b/>
          <w:bCs/>
          <w:sz w:val="28"/>
          <w:szCs w:val="24"/>
          <w:lang w:val="en-GB"/>
        </w:rPr>
        <w:t>January 25th – February 5th, 2021</w:t>
      </w:r>
    </w:p>
    <w:p w:rsidR="007B2D91" w:rsidRPr="000B1984" w:rsidRDefault="007B2D91" w:rsidP="005F4E92">
      <w:pPr>
        <w:pStyle w:val="a3"/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</w:p>
    <w:p w:rsidR="00F61D05" w:rsidRPr="000B1984" w:rsidRDefault="00F61D05" w:rsidP="005F4E92">
      <w:pPr>
        <w:pStyle w:val="a3"/>
        <w:snapToGrid w:val="0"/>
        <w:ind w:left="2384" w:hangingChars="993" w:hanging="2384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0B1984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0B1984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3" w:name="Source"/>
      <w:bookmarkStart w:id="4" w:name="OLE_LINK11"/>
      <w:bookmarkStart w:id="5" w:name="OLE_LINK12"/>
      <w:bookmarkEnd w:id="3"/>
      <w:r w:rsidR="00C16C5D" w:rsidRPr="000B1984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8.</w:t>
      </w:r>
      <w:r w:rsidR="005F6AFB" w:rsidRPr="000B1984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8.</w:t>
      </w:r>
      <w:r w:rsidR="00FC5024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1.1</w:t>
      </w:r>
    </w:p>
    <w:p w:rsidR="00F61D05" w:rsidRPr="000B1984" w:rsidRDefault="00F61D05" w:rsidP="005F4E92">
      <w:pPr>
        <w:pStyle w:val="a3"/>
        <w:snapToGrid w:val="0"/>
        <w:ind w:left="2384" w:hangingChars="993" w:hanging="2384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0B1984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0B1984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Pr="000B1984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p w:rsidR="00F61D05" w:rsidRPr="000B1984" w:rsidRDefault="00F61D05" w:rsidP="005F4E92">
      <w:pPr>
        <w:pStyle w:val="a3"/>
        <w:snapToGrid w:val="0"/>
        <w:ind w:left="2384" w:hangingChars="993" w:hanging="2384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0B1984"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 w:rsidRPr="000B1984"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</w:t>
      </w:r>
      <w:r w:rsidRPr="000B1984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="008151AA" w:rsidRPr="008151AA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Discussion on enhancements on PUSCH repetition type A</w:t>
      </w:r>
    </w:p>
    <w:bookmarkEnd w:id="4"/>
    <w:bookmarkEnd w:id="5"/>
    <w:p w:rsidR="00F61D05" w:rsidRPr="000B1984" w:rsidRDefault="00F61D05" w:rsidP="005F4E92">
      <w:pPr>
        <w:pStyle w:val="a3"/>
        <w:snapToGrid w:val="0"/>
        <w:ind w:left="2384" w:hangingChars="993" w:hanging="2384"/>
        <w:rPr>
          <w:rFonts w:ascii="Arial" w:hAnsi="Arial" w:cs="Arial"/>
          <w:b/>
          <w:bCs/>
          <w:sz w:val="24"/>
          <w:szCs w:val="24"/>
          <w:lang w:val="en-GB"/>
        </w:rPr>
      </w:pPr>
      <w:r w:rsidRPr="000B1984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0B1984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6" w:name="DocumentFor"/>
      <w:bookmarkEnd w:id="6"/>
      <w:r w:rsidRPr="000B1984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:rsidR="00F61D05" w:rsidRPr="003F0850" w:rsidRDefault="00F61D05" w:rsidP="005F4E92">
      <w:pPr>
        <w:pStyle w:val="a3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A50D51" w:rsidRPr="000B1984" w:rsidRDefault="00A50D51" w:rsidP="005F4E92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Arial" w:eastAsia="宋体" w:hAnsi="Arial" w:cs="Arial"/>
          <w:bCs w:val="0"/>
          <w:color w:val="auto"/>
          <w:kern w:val="32"/>
          <w:sz w:val="24"/>
          <w:szCs w:val="24"/>
          <w:lang w:val="en-US" w:eastAsia="zh-CN"/>
        </w:rPr>
      </w:pPr>
      <w:r w:rsidRPr="000B1984">
        <w:rPr>
          <w:rFonts w:ascii="Arial" w:eastAsia="宋体" w:hAnsi="Arial" w:cs="Arial"/>
          <w:bCs w:val="0"/>
          <w:color w:val="auto"/>
          <w:kern w:val="32"/>
          <w:sz w:val="24"/>
          <w:szCs w:val="24"/>
          <w:lang w:val="en-US" w:eastAsia="zh-CN"/>
        </w:rPr>
        <w:t>Introduction</w:t>
      </w:r>
    </w:p>
    <w:p w:rsidR="00A50D51" w:rsidRPr="000B1984" w:rsidRDefault="003412BB" w:rsidP="005F4E92">
      <w:pPr>
        <w:spacing w:before="120" w:after="120"/>
        <w:jc w:val="both"/>
        <w:rPr>
          <w:rFonts w:eastAsia="宋体"/>
          <w:color w:val="000000" w:themeColor="text1"/>
          <w:lang w:eastAsia="zh-CN"/>
        </w:rPr>
      </w:pPr>
      <w:bookmarkStart w:id="7" w:name="OLE_LINK9"/>
      <w:bookmarkStart w:id="8" w:name="OLE_LINK10"/>
      <w:r w:rsidRPr="000B1984">
        <w:rPr>
          <w:rFonts w:eastAsia="宋体"/>
          <w:color w:val="000000" w:themeColor="text1"/>
          <w:lang w:eastAsia="zh-CN"/>
        </w:rPr>
        <w:t xml:space="preserve">In </w:t>
      </w:r>
      <w:r w:rsidR="008151AA">
        <w:rPr>
          <w:rFonts w:eastAsia="宋体"/>
          <w:color w:val="000000" w:themeColor="text1"/>
          <w:lang w:eastAsia="zh-CN"/>
        </w:rPr>
        <w:t>WID of NR Coverage Enhancement</w:t>
      </w:r>
      <w:r w:rsidRPr="000B1984">
        <w:rPr>
          <w:rFonts w:eastAsia="宋体"/>
          <w:color w:val="000000" w:themeColor="text1"/>
          <w:lang w:eastAsia="zh-CN"/>
        </w:rPr>
        <w:t xml:space="preserve"> [</w:t>
      </w:r>
      <w:r w:rsidR="00BC00A8">
        <w:rPr>
          <w:rFonts w:eastAsia="宋体"/>
          <w:color w:val="000000" w:themeColor="text1"/>
          <w:lang w:eastAsia="zh-CN"/>
        </w:rPr>
        <w:t>1</w:t>
      </w:r>
      <w:r w:rsidRPr="000B1984">
        <w:rPr>
          <w:rFonts w:eastAsia="宋体"/>
          <w:color w:val="000000" w:themeColor="text1"/>
          <w:lang w:eastAsia="zh-CN"/>
        </w:rPr>
        <w:t xml:space="preserve">], </w:t>
      </w:r>
      <w:r w:rsidR="008151AA">
        <w:rPr>
          <w:rFonts w:eastAsia="宋体"/>
          <w:color w:val="000000" w:themeColor="text1"/>
          <w:lang w:eastAsia="zh-CN"/>
        </w:rPr>
        <w:t>one of objectives is that,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8630"/>
      </w:tblGrid>
      <w:tr w:rsidR="00A50D51" w:rsidRPr="000B1984" w:rsidTr="001228BA">
        <w:tc>
          <w:tcPr>
            <w:tcW w:w="8630" w:type="dxa"/>
          </w:tcPr>
          <w:p w:rsidR="008151AA" w:rsidRPr="003311E0" w:rsidRDefault="008151AA" w:rsidP="008151AA">
            <w:pPr>
              <w:spacing w:afterLines="50" w:after="120"/>
              <w:jc w:val="both"/>
              <w:rPr>
                <w:bCs/>
              </w:rPr>
            </w:pPr>
            <w:r w:rsidRPr="003311E0">
              <w:rPr>
                <w:bCs/>
              </w:rPr>
              <w:t>The detailed objectives</w:t>
            </w:r>
            <w:r>
              <w:rPr>
                <w:bCs/>
              </w:rPr>
              <w:t xml:space="preserve"> of the work item</w:t>
            </w:r>
            <w:r w:rsidRPr="003311E0">
              <w:rPr>
                <w:bCs/>
              </w:rPr>
              <w:t xml:space="preserve"> are as follows</w:t>
            </w:r>
            <w:r>
              <w:rPr>
                <w:bCs/>
              </w:rPr>
              <w:t>:</w:t>
            </w:r>
          </w:p>
          <w:p w:rsidR="008151AA" w:rsidRPr="003311E0" w:rsidRDefault="008151AA" w:rsidP="008151AA">
            <w:pPr>
              <w:numPr>
                <w:ilvl w:val="0"/>
                <w:numId w:val="9"/>
              </w:numPr>
              <w:spacing w:before="120" w:after="120" w:line="276" w:lineRule="auto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Specification of PUSCH enhancements [RAN1, RAN4]</w:t>
            </w:r>
          </w:p>
          <w:p w:rsidR="008151AA" w:rsidRDefault="008151AA" w:rsidP="008151AA">
            <w:pPr>
              <w:numPr>
                <w:ilvl w:val="1"/>
                <w:numId w:val="9"/>
              </w:numPr>
              <w:spacing w:before="120" w:after="120" w:line="276" w:lineRule="auto"/>
              <w:jc w:val="both"/>
              <w:rPr>
                <w:lang w:eastAsia="zh-CN"/>
              </w:rPr>
            </w:pPr>
            <w:r>
              <w:t>Speci</w:t>
            </w:r>
            <w:r w:rsidRPr="00F93961">
              <w:rPr>
                <w:lang w:val="en-US" w:eastAsia="zh-CN"/>
              </w:rPr>
              <w:t xml:space="preserve">fy the following mechanisms </w:t>
            </w:r>
            <w:r>
              <w:rPr>
                <w:lang w:val="en-US" w:eastAsia="zh-CN"/>
              </w:rPr>
              <w:t xml:space="preserve">for </w:t>
            </w:r>
            <w:r w:rsidRPr="00F93961">
              <w:rPr>
                <w:lang w:val="en-US" w:eastAsia="zh-CN"/>
              </w:rPr>
              <w:t>en</w:t>
            </w:r>
            <w:r w:rsidRPr="009B1998">
              <w:t>hancement</w:t>
            </w:r>
            <w:r>
              <w:t>s</w:t>
            </w:r>
            <w:r w:rsidRPr="009B1998">
              <w:t xml:space="preserve"> on PUSCH repetition type A</w:t>
            </w:r>
            <w:r>
              <w:t xml:space="preserve"> [RAN1]</w:t>
            </w:r>
          </w:p>
          <w:p w:rsidR="008151AA" w:rsidRPr="009B1998" w:rsidRDefault="008151AA" w:rsidP="008151AA">
            <w:pPr>
              <w:numPr>
                <w:ilvl w:val="2"/>
                <w:numId w:val="9"/>
              </w:numPr>
              <w:spacing w:before="120" w:after="120" w:line="276" w:lineRule="auto"/>
              <w:jc w:val="both"/>
              <w:rPr>
                <w:lang w:eastAsia="zh-CN"/>
              </w:rPr>
            </w:pPr>
            <w:r w:rsidRPr="009B1998">
              <w:rPr>
                <w:lang w:eastAsia="zh-CN"/>
              </w:rPr>
              <w:t>Increasing the maximum number of repetitions</w:t>
            </w:r>
            <w:r>
              <w:rPr>
                <w:lang w:eastAsia="zh-CN"/>
              </w:rPr>
              <w:t xml:space="preserve"> up to a number to be determined during the course of the work</w:t>
            </w:r>
            <w:r w:rsidRPr="009B1998">
              <w:rPr>
                <w:lang w:eastAsia="zh-CN"/>
              </w:rPr>
              <w:t>.</w:t>
            </w:r>
          </w:p>
          <w:p w:rsidR="00A50D51" w:rsidRPr="000B1984" w:rsidRDefault="008151AA" w:rsidP="008151AA">
            <w:pPr>
              <w:numPr>
                <w:ilvl w:val="2"/>
                <w:numId w:val="9"/>
              </w:numPr>
              <w:spacing w:before="120" w:after="120" w:line="276" w:lineRule="auto"/>
              <w:jc w:val="both"/>
              <w:rPr>
                <w:lang w:eastAsia="zh-CN"/>
              </w:rPr>
            </w:pPr>
            <w:r w:rsidRPr="009B1998">
              <w:rPr>
                <w:lang w:eastAsia="zh-CN"/>
              </w:rPr>
              <w:t>The number of repetitions counted on the basis of available UL slots.</w:t>
            </w:r>
          </w:p>
        </w:tc>
      </w:tr>
    </w:tbl>
    <w:p w:rsidR="00A50D51" w:rsidRPr="000B1984" w:rsidRDefault="00A50D51" w:rsidP="005F4E92">
      <w:pPr>
        <w:spacing w:before="120" w:after="120"/>
        <w:jc w:val="both"/>
        <w:rPr>
          <w:rFonts w:eastAsia="宋体"/>
          <w:color w:val="000000" w:themeColor="text1"/>
          <w:lang w:eastAsia="zh-CN"/>
        </w:rPr>
      </w:pPr>
      <w:r w:rsidRPr="000B1984">
        <w:rPr>
          <w:rFonts w:eastAsia="宋体"/>
          <w:color w:val="000000" w:themeColor="text1"/>
          <w:lang w:eastAsia="zh-CN"/>
        </w:rPr>
        <w:t xml:space="preserve">In this contribution, we provide our view on </w:t>
      </w:r>
      <w:r w:rsidR="00B07FC0">
        <w:rPr>
          <w:rFonts w:eastAsia="宋体"/>
          <w:color w:val="000000" w:themeColor="text1"/>
          <w:lang w:eastAsia="zh-CN"/>
        </w:rPr>
        <w:t>PUSCH type A coverage enhancement</w:t>
      </w:r>
      <w:r w:rsidRPr="000B1984">
        <w:rPr>
          <w:rFonts w:eastAsia="宋体"/>
          <w:color w:val="000000" w:themeColor="text1"/>
          <w:lang w:eastAsia="zh-CN"/>
        </w:rPr>
        <w:t>.</w:t>
      </w:r>
    </w:p>
    <w:p w:rsidR="00A50D51" w:rsidRPr="000B1984" w:rsidRDefault="00A50D51" w:rsidP="005F4E92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Arial" w:eastAsia="宋体" w:hAnsi="Arial" w:cs="Arial"/>
          <w:bCs w:val="0"/>
          <w:color w:val="auto"/>
          <w:kern w:val="32"/>
          <w:sz w:val="24"/>
          <w:szCs w:val="24"/>
          <w:lang w:val="en-US" w:eastAsia="zh-CN"/>
        </w:rPr>
      </w:pPr>
      <w:bookmarkStart w:id="9" w:name="OLE_LINK64"/>
      <w:bookmarkStart w:id="10" w:name="OLE_LINK65"/>
      <w:bookmarkEnd w:id="7"/>
      <w:bookmarkEnd w:id="8"/>
      <w:r w:rsidRPr="000B1984">
        <w:rPr>
          <w:rFonts w:ascii="Arial" w:eastAsia="宋体" w:hAnsi="Arial" w:cs="Arial"/>
          <w:bCs w:val="0"/>
          <w:color w:val="auto"/>
          <w:kern w:val="32"/>
          <w:sz w:val="24"/>
          <w:szCs w:val="24"/>
          <w:lang w:val="en-US" w:eastAsia="zh-CN"/>
        </w:rPr>
        <w:t>Discussion</w:t>
      </w:r>
    </w:p>
    <w:bookmarkEnd w:id="9"/>
    <w:bookmarkEnd w:id="10"/>
    <w:p w:rsidR="00385A4F" w:rsidRPr="000B1984" w:rsidRDefault="00B07FC0" w:rsidP="00385A4F">
      <w:pPr>
        <w:pStyle w:val="3"/>
        <w:numPr>
          <w:ilvl w:val="1"/>
          <w:numId w:val="1"/>
        </w:numPr>
        <w:rPr>
          <w:rFonts w:ascii="Arial" w:hAnsi="Arial" w:cs="Arial"/>
          <w:color w:val="auto"/>
          <w:sz w:val="22"/>
          <w:szCs w:val="22"/>
          <w:lang w:val="en-US" w:eastAsia="zh-CN"/>
        </w:rPr>
      </w:pPr>
      <w:r>
        <w:rPr>
          <w:rFonts w:ascii="Arial" w:hAnsi="Arial" w:cs="Arial"/>
          <w:color w:val="auto"/>
          <w:sz w:val="22"/>
          <w:szCs w:val="22"/>
          <w:lang w:val="en-US" w:eastAsia="zh-CN"/>
        </w:rPr>
        <w:t>Increasing maximum number of repetitions</w:t>
      </w:r>
    </w:p>
    <w:p w:rsidR="00385A4F" w:rsidRPr="000B1984" w:rsidRDefault="00B07FC0" w:rsidP="00385A4F">
      <w:pPr>
        <w:spacing w:before="120" w:after="120"/>
        <w:jc w:val="both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 xml:space="preserve">The maximum number of repetitions is 8 in Rel-15 and is enhanced to 16 for repetition type A in Rel-16. Due to the omission of PUSCH transmission, the actual repetition number may be much lesser than 16 especially for TDD. Hence, the WID of Rel-17 Coverage Enhancement of PUSCH repetition is to increase the maximum number of repetitions. Considering the balance of efficiency and coverage, 32 seems to be a good trade off. </w:t>
      </w:r>
    </w:p>
    <w:p w:rsidR="00385A4F" w:rsidRPr="000B1984" w:rsidRDefault="00385A4F" w:rsidP="00385A4F">
      <w:pPr>
        <w:jc w:val="both"/>
        <w:rPr>
          <w:rFonts w:eastAsia="宋体"/>
          <w:b/>
          <w:i/>
          <w:color w:val="000000" w:themeColor="text1"/>
          <w:lang w:eastAsia="zh-CN"/>
        </w:rPr>
      </w:pPr>
      <w:r w:rsidRPr="000B1984">
        <w:rPr>
          <w:rFonts w:eastAsia="宋体"/>
          <w:b/>
          <w:i/>
          <w:color w:val="000000" w:themeColor="text1"/>
          <w:lang w:eastAsia="zh-CN"/>
        </w:rPr>
        <w:t xml:space="preserve">Proposal </w:t>
      </w:r>
      <w:r w:rsidR="00674179" w:rsidRPr="000B1984">
        <w:rPr>
          <w:rFonts w:eastAsia="宋体"/>
          <w:b/>
          <w:i/>
          <w:color w:val="000000" w:themeColor="text1"/>
          <w:lang w:eastAsia="zh-CN"/>
        </w:rPr>
        <w:t>1</w:t>
      </w:r>
      <w:r w:rsidRPr="000B1984">
        <w:rPr>
          <w:rFonts w:eastAsia="宋体"/>
          <w:b/>
          <w:i/>
          <w:color w:val="000000" w:themeColor="text1"/>
          <w:lang w:eastAsia="zh-CN"/>
        </w:rPr>
        <w:t xml:space="preserve">: </w:t>
      </w:r>
      <w:r w:rsidR="0009176E">
        <w:rPr>
          <w:rFonts w:eastAsia="宋体"/>
          <w:b/>
          <w:i/>
          <w:color w:val="000000" w:themeColor="text1"/>
          <w:lang w:eastAsia="zh-CN"/>
        </w:rPr>
        <w:t>Increase the maximum number of repetition up to 32 in Rel-17</w:t>
      </w:r>
      <w:r w:rsidRPr="000B1984">
        <w:rPr>
          <w:rFonts w:eastAsia="宋体"/>
          <w:b/>
          <w:i/>
          <w:color w:val="000000" w:themeColor="text1"/>
          <w:lang w:eastAsia="zh-CN"/>
        </w:rPr>
        <w:t>.</w:t>
      </w:r>
    </w:p>
    <w:p w:rsidR="00674179" w:rsidRPr="000B1984" w:rsidRDefault="00B07FC0" w:rsidP="00674179">
      <w:pPr>
        <w:pStyle w:val="3"/>
        <w:numPr>
          <w:ilvl w:val="1"/>
          <w:numId w:val="1"/>
        </w:numPr>
        <w:rPr>
          <w:rFonts w:ascii="Arial" w:hAnsi="Arial" w:cs="Arial"/>
          <w:color w:val="auto"/>
          <w:sz w:val="22"/>
          <w:szCs w:val="22"/>
          <w:lang w:val="en-US" w:eastAsia="zh-CN"/>
        </w:rPr>
      </w:pPr>
      <w:r>
        <w:rPr>
          <w:rFonts w:ascii="Arial" w:hAnsi="Arial" w:cs="Arial"/>
          <w:color w:val="auto"/>
          <w:sz w:val="22"/>
          <w:szCs w:val="22"/>
          <w:lang w:val="en-US" w:eastAsia="zh-CN"/>
        </w:rPr>
        <w:t>Repetitions of available</w:t>
      </w:r>
      <w:r w:rsidR="00EC4351">
        <w:rPr>
          <w:rFonts w:ascii="Arial" w:hAnsi="Arial" w:cs="Arial"/>
          <w:color w:val="auto"/>
          <w:sz w:val="22"/>
          <w:szCs w:val="22"/>
          <w:lang w:val="en-US" w:eastAsia="zh-CN"/>
        </w:rPr>
        <w:t xml:space="preserve"> UL</w:t>
      </w:r>
      <w:r>
        <w:rPr>
          <w:rFonts w:ascii="Arial" w:hAnsi="Arial" w:cs="Arial"/>
          <w:color w:val="auto"/>
          <w:sz w:val="22"/>
          <w:szCs w:val="22"/>
          <w:lang w:val="en-US" w:eastAsia="zh-CN"/>
        </w:rPr>
        <w:t xml:space="preserve"> slots</w:t>
      </w:r>
    </w:p>
    <w:p w:rsidR="00E55360" w:rsidRDefault="00E55360" w:rsidP="00E55360">
      <w:pPr>
        <w:spacing w:before="120" w:after="120"/>
        <w:jc w:val="both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>In Rel-16, f</w:t>
      </w:r>
      <w:r w:rsidRPr="00E55360">
        <w:rPr>
          <w:rFonts w:eastAsiaTheme="minorEastAsia"/>
          <w:color w:val="000000" w:themeColor="text1"/>
          <w:lang w:val="en-US" w:eastAsia="zh-CN"/>
        </w:rPr>
        <w:t>or PUSCH repetition Type A, the same symbol allocation is applied across the K consecutive slots. The UE shall repeat the TB across the K consecutive slots applying the same symbol allocation in each slot.</w:t>
      </w:r>
    </w:p>
    <w:p w:rsidR="004C55BE" w:rsidRDefault="00E55360" w:rsidP="00E55360">
      <w:pPr>
        <w:spacing w:before="120" w:after="120"/>
        <w:jc w:val="both"/>
        <w:rPr>
          <w:rFonts w:eastAsiaTheme="minorEastAsia"/>
          <w:color w:val="000000" w:themeColor="text1"/>
          <w:lang w:val="en-US" w:eastAsia="zh-CN"/>
        </w:rPr>
      </w:pPr>
      <w:r w:rsidRPr="00E55360">
        <w:rPr>
          <w:rFonts w:eastAsiaTheme="minorEastAsia"/>
          <w:color w:val="000000" w:themeColor="text1"/>
          <w:lang w:val="en-US" w:eastAsia="zh-CN"/>
        </w:rPr>
        <w:t>For PUSCH repetition Type A, a PUSCH transmission in a slot of a multi-slot PUSCH transmission is omitted according to the conditions in Clause 9, Clause 11.1 and Clause 11.2A of [TS38.213].</w:t>
      </w:r>
    </w:p>
    <w:p w:rsidR="00BC796D" w:rsidRDefault="0028412E" w:rsidP="00E55360">
      <w:pPr>
        <w:spacing w:before="120" w:after="120"/>
        <w:jc w:val="both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 xml:space="preserve">A PUSCH transmission is omitted if one </w:t>
      </w:r>
      <w:r w:rsidR="00B26011">
        <w:rPr>
          <w:rFonts w:eastAsiaTheme="minorEastAsia"/>
          <w:color w:val="000000" w:themeColor="text1"/>
          <w:lang w:val="en-US" w:eastAsia="zh-CN"/>
        </w:rPr>
        <w:t>of allocated s</w:t>
      </w:r>
      <w:r>
        <w:rPr>
          <w:rFonts w:eastAsiaTheme="minorEastAsia"/>
          <w:color w:val="000000" w:themeColor="text1"/>
          <w:lang w:val="en-US" w:eastAsia="zh-CN"/>
        </w:rPr>
        <w:t>ymbol</w:t>
      </w:r>
      <w:r w:rsidR="00B26011">
        <w:rPr>
          <w:rFonts w:eastAsiaTheme="minorEastAsia"/>
          <w:color w:val="000000" w:themeColor="text1"/>
          <w:lang w:val="en-US" w:eastAsia="zh-CN"/>
        </w:rPr>
        <w:t>s</w:t>
      </w:r>
      <w:r>
        <w:rPr>
          <w:rFonts w:eastAsiaTheme="minorEastAsia"/>
          <w:color w:val="000000" w:themeColor="text1"/>
          <w:lang w:val="en-US" w:eastAsia="zh-CN"/>
        </w:rPr>
        <w:t xml:space="preserve"> indicated as DL or SSB transmi</w:t>
      </w:r>
      <w:r w:rsidR="00B26011">
        <w:rPr>
          <w:rFonts w:eastAsiaTheme="minorEastAsia"/>
          <w:color w:val="000000" w:themeColor="text1"/>
          <w:lang w:val="en-US" w:eastAsia="zh-CN"/>
        </w:rPr>
        <w:t>ssion symbol</w:t>
      </w:r>
      <w:r>
        <w:rPr>
          <w:rFonts w:eastAsiaTheme="minorEastAsia"/>
          <w:color w:val="000000" w:themeColor="text1"/>
          <w:lang w:val="en-US" w:eastAsia="zh-CN"/>
        </w:rPr>
        <w:t xml:space="preserve"> by static indication</w:t>
      </w:r>
      <w:r w:rsidR="00B26011">
        <w:rPr>
          <w:rFonts w:eastAsiaTheme="minorEastAsia"/>
          <w:color w:val="000000" w:themeColor="text1"/>
          <w:lang w:val="en-US" w:eastAsia="zh-CN"/>
        </w:rPr>
        <w:t>.</w:t>
      </w:r>
      <w:r>
        <w:rPr>
          <w:rFonts w:eastAsiaTheme="minorEastAsia"/>
          <w:color w:val="000000" w:themeColor="text1"/>
          <w:lang w:val="en-US" w:eastAsia="zh-CN"/>
        </w:rPr>
        <w:t xml:space="preserve"> A h</w:t>
      </w:r>
      <w:r w:rsidR="00B26011">
        <w:rPr>
          <w:rFonts w:eastAsiaTheme="minorEastAsia"/>
          <w:color w:val="000000" w:themeColor="text1"/>
          <w:lang w:val="en-US" w:eastAsia="zh-CN"/>
        </w:rPr>
        <w:t xml:space="preserve">igher priory PUSCH/PUCCH transmission or a </w:t>
      </w:r>
      <w:r>
        <w:rPr>
          <w:rFonts w:eastAsiaTheme="minorEastAsia"/>
          <w:color w:val="000000" w:themeColor="text1"/>
          <w:lang w:val="en-US" w:eastAsia="zh-CN"/>
        </w:rPr>
        <w:t xml:space="preserve">DCI scrambled by CI-RNTI could cancel a PUSCH transmission. For higher layer configured PUSCH, symbol </w:t>
      </w:r>
      <w:r w:rsidR="00B26011">
        <w:rPr>
          <w:rFonts w:eastAsiaTheme="minorEastAsia"/>
          <w:color w:val="000000" w:themeColor="text1"/>
          <w:lang w:val="en-US" w:eastAsia="zh-CN"/>
        </w:rPr>
        <w:t xml:space="preserve">indicated as DL or flexible </w:t>
      </w:r>
      <w:r>
        <w:rPr>
          <w:rFonts w:eastAsiaTheme="minorEastAsia"/>
          <w:color w:val="000000" w:themeColor="text1"/>
          <w:lang w:val="en-US" w:eastAsia="zh-CN"/>
        </w:rPr>
        <w:t>by dynamic DCI</w:t>
      </w:r>
      <w:r w:rsidR="00B26011">
        <w:rPr>
          <w:rFonts w:eastAsiaTheme="minorEastAsia"/>
          <w:color w:val="000000" w:themeColor="text1"/>
          <w:lang w:val="en-US" w:eastAsia="zh-CN"/>
        </w:rPr>
        <w:t xml:space="preserve"> scrambled by SFI-RNTI could also be omitted. </w:t>
      </w:r>
    </w:p>
    <w:p w:rsidR="00BC796D" w:rsidRDefault="00B26011" w:rsidP="00E55360">
      <w:pPr>
        <w:spacing w:before="120" w:after="120"/>
        <w:jc w:val="both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 xml:space="preserve">The omission rule of PUSCH is based on static configuration and/or dynamic indication. When determining whether a slot is available for UL transmission, dynamic indication should be avoid since UE may miss detect the dynamic indication and cause </w:t>
      </w:r>
      <w:r w:rsidR="00BC796D">
        <w:rPr>
          <w:rFonts w:eastAsiaTheme="minorEastAsia"/>
          <w:color w:val="000000" w:themeColor="text1"/>
          <w:lang w:val="en-US" w:eastAsia="zh-CN"/>
        </w:rPr>
        <w:t xml:space="preserve">unaligned repetition ending assumption between network and UE. </w:t>
      </w:r>
    </w:p>
    <w:p w:rsidR="00E55360" w:rsidRPr="000B1984" w:rsidRDefault="00BC796D" w:rsidP="00E55360">
      <w:pPr>
        <w:spacing w:before="120" w:after="120"/>
        <w:jc w:val="both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lastRenderedPageBreak/>
        <w:t>So if a PUSCH in a slot is not omitted according to the conditions of static configuration, the slot is available for the PUSCH. Then, a PUSCH transmission in an available slot is omitted according to the conditions of dynamic indication.</w:t>
      </w:r>
    </w:p>
    <w:p w:rsidR="004C55BE" w:rsidRPr="000B1984" w:rsidRDefault="004C55BE" w:rsidP="00674179">
      <w:pPr>
        <w:spacing w:before="120" w:after="120"/>
        <w:jc w:val="both"/>
        <w:rPr>
          <w:rFonts w:eastAsia="宋体"/>
          <w:b/>
          <w:i/>
          <w:color w:val="000000" w:themeColor="text1"/>
          <w:lang w:eastAsia="zh-CN"/>
        </w:rPr>
      </w:pPr>
      <w:r w:rsidRPr="000B1984">
        <w:rPr>
          <w:rFonts w:eastAsia="宋体"/>
          <w:b/>
          <w:i/>
          <w:color w:val="000000" w:themeColor="text1"/>
          <w:lang w:eastAsia="zh-CN"/>
        </w:rPr>
        <w:t xml:space="preserve">Proposal 2: </w:t>
      </w:r>
      <w:r w:rsidR="00BC796D">
        <w:rPr>
          <w:rFonts w:eastAsia="宋体"/>
          <w:b/>
          <w:i/>
          <w:color w:val="000000" w:themeColor="text1"/>
          <w:lang w:eastAsia="zh-CN"/>
        </w:rPr>
        <w:t>I</w:t>
      </w:r>
      <w:r w:rsidR="00BC796D" w:rsidRPr="00BC796D">
        <w:rPr>
          <w:rFonts w:eastAsia="宋体"/>
          <w:b/>
          <w:i/>
          <w:color w:val="000000" w:themeColor="text1"/>
          <w:lang w:eastAsia="zh-CN"/>
        </w:rPr>
        <w:t>f a PUSCH in a slot</w:t>
      </w:r>
      <w:r w:rsidR="00BC796D">
        <w:rPr>
          <w:rFonts w:eastAsia="宋体"/>
          <w:b/>
          <w:i/>
          <w:color w:val="000000" w:themeColor="text1"/>
          <w:lang w:eastAsia="zh-CN"/>
        </w:rPr>
        <w:t xml:space="preserve"> </w:t>
      </w:r>
      <w:r w:rsidR="00BC796D" w:rsidRPr="00BC796D">
        <w:rPr>
          <w:rFonts w:eastAsia="宋体"/>
          <w:b/>
          <w:i/>
          <w:color w:val="000000" w:themeColor="text1"/>
          <w:lang w:eastAsia="zh-CN"/>
        </w:rPr>
        <w:t xml:space="preserve">of a multi-slot PUSCH transmission is not omitted according to the conditions of static configuration, the slot is available </w:t>
      </w:r>
      <w:r w:rsidR="00ED2D2F">
        <w:rPr>
          <w:rFonts w:eastAsia="宋体"/>
          <w:b/>
          <w:i/>
          <w:color w:val="000000" w:themeColor="text1"/>
          <w:lang w:eastAsia="zh-CN"/>
        </w:rPr>
        <w:t>slot</w:t>
      </w:r>
      <w:r w:rsidR="00BC796D" w:rsidRPr="00BC796D">
        <w:rPr>
          <w:rFonts w:eastAsia="宋体"/>
          <w:b/>
          <w:i/>
          <w:color w:val="000000" w:themeColor="text1"/>
          <w:lang w:eastAsia="zh-CN"/>
        </w:rPr>
        <w:t>. Then, a PUSCH transmission in an available slot of a multi-slot PUSCH transmission is omitted according to the conditions of dynamic indication.</w:t>
      </w:r>
    </w:p>
    <w:p w:rsidR="00A50D51" w:rsidRPr="000B1984" w:rsidRDefault="00A50D51" w:rsidP="005F4E92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Arial" w:eastAsia="宋体" w:hAnsi="Arial" w:cs="Arial"/>
          <w:bCs w:val="0"/>
          <w:color w:val="auto"/>
          <w:kern w:val="32"/>
          <w:sz w:val="24"/>
          <w:szCs w:val="24"/>
          <w:lang w:val="en-US" w:eastAsia="zh-CN"/>
        </w:rPr>
      </w:pPr>
      <w:r w:rsidRPr="000B1984">
        <w:rPr>
          <w:rFonts w:ascii="Arial" w:eastAsia="宋体" w:hAnsi="Arial" w:cs="Arial"/>
          <w:bCs w:val="0"/>
          <w:color w:val="auto"/>
          <w:kern w:val="32"/>
          <w:sz w:val="24"/>
          <w:szCs w:val="24"/>
          <w:lang w:val="en-US" w:eastAsia="zh-CN"/>
        </w:rPr>
        <w:t>Conclusion</w:t>
      </w:r>
    </w:p>
    <w:p w:rsidR="00A50D51" w:rsidRPr="000B1984" w:rsidRDefault="00A50D51" w:rsidP="005F4E92">
      <w:pPr>
        <w:jc w:val="both"/>
        <w:rPr>
          <w:rFonts w:eastAsia="宋体"/>
          <w:color w:val="000000" w:themeColor="text1"/>
          <w:lang w:eastAsia="zh-CN"/>
        </w:rPr>
      </w:pPr>
      <w:r w:rsidRPr="000B1984">
        <w:rPr>
          <w:rFonts w:eastAsia="宋体"/>
          <w:color w:val="000000" w:themeColor="text1"/>
          <w:lang w:eastAsia="zh-CN"/>
        </w:rPr>
        <w:t xml:space="preserve">In this contribution, we provide our view on the </w:t>
      </w:r>
      <w:r w:rsidR="00BC00A8">
        <w:rPr>
          <w:rFonts w:eastAsia="宋体"/>
          <w:color w:val="000000" w:themeColor="text1"/>
          <w:lang w:eastAsia="zh-CN"/>
        </w:rPr>
        <w:t>PUSCH type A repetition</w:t>
      </w:r>
      <w:r w:rsidRPr="000B1984">
        <w:rPr>
          <w:rFonts w:eastAsia="宋体"/>
          <w:color w:val="000000" w:themeColor="text1"/>
          <w:lang w:eastAsia="zh-CN"/>
        </w:rPr>
        <w:t xml:space="preserve"> enhancement and propose that,</w:t>
      </w:r>
    </w:p>
    <w:p w:rsidR="00296D0A" w:rsidRPr="000B1984" w:rsidRDefault="00296D0A" w:rsidP="00296D0A">
      <w:pPr>
        <w:jc w:val="both"/>
        <w:rPr>
          <w:rFonts w:eastAsia="宋体"/>
          <w:b/>
          <w:i/>
          <w:color w:val="000000" w:themeColor="text1"/>
          <w:lang w:eastAsia="zh-CN"/>
        </w:rPr>
      </w:pPr>
      <w:r w:rsidRPr="000B1984">
        <w:rPr>
          <w:rFonts w:eastAsia="宋体"/>
          <w:b/>
          <w:i/>
          <w:color w:val="000000" w:themeColor="text1"/>
          <w:lang w:eastAsia="zh-CN"/>
        </w:rPr>
        <w:t xml:space="preserve">Proposal 1: </w:t>
      </w:r>
      <w:r w:rsidR="00BC00A8">
        <w:rPr>
          <w:rFonts w:eastAsia="宋体"/>
          <w:b/>
          <w:i/>
          <w:color w:val="000000" w:themeColor="text1"/>
          <w:lang w:eastAsia="zh-CN"/>
        </w:rPr>
        <w:t>Increase the maximum number of repetition up to 32 in Rel-17</w:t>
      </w:r>
      <w:r w:rsidR="00BC00A8" w:rsidRPr="000B1984">
        <w:rPr>
          <w:rFonts w:eastAsia="宋体"/>
          <w:b/>
          <w:i/>
          <w:color w:val="000000" w:themeColor="text1"/>
          <w:lang w:eastAsia="zh-CN"/>
        </w:rPr>
        <w:t>.</w:t>
      </w:r>
    </w:p>
    <w:p w:rsidR="00A50D51" w:rsidRPr="000B1984" w:rsidRDefault="007D52D6" w:rsidP="00D2307D">
      <w:pPr>
        <w:spacing w:before="120" w:after="120"/>
        <w:jc w:val="both"/>
        <w:rPr>
          <w:rFonts w:eastAsia="宋体"/>
          <w:color w:val="000000" w:themeColor="text1"/>
          <w:lang w:eastAsia="zh-CN"/>
        </w:rPr>
      </w:pPr>
      <w:r w:rsidRPr="000B1984">
        <w:rPr>
          <w:rFonts w:eastAsia="宋体"/>
          <w:b/>
          <w:i/>
          <w:color w:val="000000" w:themeColor="text1"/>
          <w:lang w:eastAsia="zh-CN"/>
        </w:rPr>
        <w:t xml:space="preserve">Proposal 2: </w:t>
      </w:r>
      <w:r w:rsidR="00BC796D">
        <w:rPr>
          <w:rFonts w:eastAsia="宋体"/>
          <w:b/>
          <w:i/>
          <w:color w:val="000000" w:themeColor="text1"/>
          <w:lang w:eastAsia="zh-CN"/>
        </w:rPr>
        <w:t>I</w:t>
      </w:r>
      <w:r w:rsidR="00BC796D" w:rsidRPr="00BC796D">
        <w:rPr>
          <w:rFonts w:eastAsia="宋体"/>
          <w:b/>
          <w:i/>
          <w:color w:val="000000" w:themeColor="text1"/>
          <w:lang w:eastAsia="zh-CN"/>
        </w:rPr>
        <w:t>f a PUSCH in a slot</w:t>
      </w:r>
      <w:r w:rsidR="00BC796D">
        <w:rPr>
          <w:rFonts w:eastAsia="宋体"/>
          <w:b/>
          <w:i/>
          <w:color w:val="000000" w:themeColor="text1"/>
          <w:lang w:eastAsia="zh-CN"/>
        </w:rPr>
        <w:t xml:space="preserve"> </w:t>
      </w:r>
      <w:r w:rsidR="00BC796D" w:rsidRPr="00BC796D">
        <w:rPr>
          <w:rFonts w:eastAsia="宋体"/>
          <w:b/>
          <w:i/>
          <w:color w:val="000000" w:themeColor="text1"/>
          <w:lang w:eastAsia="zh-CN"/>
        </w:rPr>
        <w:t xml:space="preserve">of a multi-slot PUSCH transmission is not omitted according to the conditions of static configuration, the slot is available </w:t>
      </w:r>
      <w:r w:rsidR="00ED2D2F">
        <w:rPr>
          <w:rFonts w:eastAsia="宋体"/>
          <w:b/>
          <w:i/>
          <w:color w:val="000000" w:themeColor="text1"/>
          <w:lang w:eastAsia="zh-CN"/>
        </w:rPr>
        <w:t>slot</w:t>
      </w:r>
      <w:r w:rsidR="00BC796D" w:rsidRPr="00BC796D">
        <w:rPr>
          <w:rFonts w:eastAsia="宋体"/>
          <w:b/>
          <w:i/>
          <w:color w:val="000000" w:themeColor="text1"/>
          <w:lang w:eastAsia="zh-CN"/>
        </w:rPr>
        <w:t>. Then, a PUSCH transmission in an available slot of a multi-slot PUSCH transmission is omitted according to the conditions of dynamic indication.</w:t>
      </w:r>
    </w:p>
    <w:p w:rsidR="00A50D51" w:rsidRPr="000B1984" w:rsidRDefault="00A50D51" w:rsidP="005F4E92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Arial" w:eastAsia="宋体" w:hAnsi="Arial" w:cs="Arial"/>
          <w:bCs w:val="0"/>
          <w:color w:val="auto"/>
          <w:kern w:val="32"/>
          <w:sz w:val="24"/>
          <w:szCs w:val="24"/>
          <w:lang w:val="en-US" w:eastAsia="zh-CN"/>
        </w:rPr>
      </w:pPr>
      <w:r w:rsidRPr="000B1984">
        <w:rPr>
          <w:rFonts w:ascii="Arial" w:eastAsia="宋体" w:hAnsi="Arial" w:cs="Arial"/>
          <w:bCs w:val="0"/>
          <w:color w:val="auto"/>
          <w:kern w:val="32"/>
          <w:sz w:val="24"/>
          <w:szCs w:val="24"/>
          <w:lang w:val="en-US" w:eastAsia="zh-CN"/>
        </w:rPr>
        <w:t>References</w:t>
      </w:r>
      <w:bookmarkStart w:id="11" w:name="_Ref344215723"/>
      <w:bookmarkEnd w:id="11"/>
    </w:p>
    <w:p w:rsidR="000B1984" w:rsidRPr="000B1984" w:rsidRDefault="000B1984" w:rsidP="00286CCE">
      <w:pPr>
        <w:jc w:val="both"/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[</w:t>
      </w:r>
      <w:r w:rsidR="00BC00A8">
        <w:rPr>
          <w:rFonts w:eastAsia="宋体"/>
          <w:color w:val="000000" w:themeColor="text1"/>
          <w:lang w:eastAsia="zh-CN"/>
        </w:rPr>
        <w:t>1</w:t>
      </w:r>
      <w:r>
        <w:rPr>
          <w:rFonts w:eastAsia="宋体"/>
          <w:color w:val="000000" w:themeColor="text1"/>
          <w:lang w:eastAsia="zh-CN"/>
        </w:rPr>
        <w:t xml:space="preserve">] </w:t>
      </w:r>
      <w:r w:rsidRPr="000B1984">
        <w:rPr>
          <w:rFonts w:eastAsia="宋体"/>
          <w:color w:val="000000" w:themeColor="text1"/>
          <w:lang w:eastAsia="zh-CN"/>
        </w:rPr>
        <w:t>RP-202928</w:t>
      </w:r>
      <w:r w:rsidR="00CD1D6D">
        <w:rPr>
          <w:rFonts w:eastAsia="宋体"/>
          <w:color w:val="000000" w:themeColor="text1"/>
          <w:lang w:eastAsia="zh-CN"/>
        </w:rPr>
        <w:t>,</w:t>
      </w:r>
      <w:r>
        <w:rPr>
          <w:rFonts w:eastAsia="宋体"/>
          <w:color w:val="000000" w:themeColor="text1"/>
          <w:lang w:eastAsia="zh-CN"/>
        </w:rPr>
        <w:t xml:space="preserve"> </w:t>
      </w:r>
      <w:r w:rsidRPr="000B1984">
        <w:rPr>
          <w:rFonts w:eastAsia="宋体"/>
          <w:color w:val="000000" w:themeColor="text1"/>
          <w:lang w:eastAsia="zh-CN"/>
        </w:rPr>
        <w:t>New WID on NR coverage enhancements</w:t>
      </w:r>
      <w:r>
        <w:rPr>
          <w:rFonts w:eastAsia="宋体"/>
          <w:color w:val="000000" w:themeColor="text1"/>
          <w:lang w:eastAsia="zh-CN"/>
        </w:rPr>
        <w:t xml:space="preserve">, </w:t>
      </w:r>
      <w:r w:rsidRPr="000B1984">
        <w:rPr>
          <w:rFonts w:eastAsia="宋体"/>
          <w:color w:val="000000" w:themeColor="text1"/>
          <w:lang w:eastAsia="zh-CN"/>
        </w:rPr>
        <w:t>China Telecom</w:t>
      </w:r>
      <w:r>
        <w:rPr>
          <w:rFonts w:eastAsia="宋体"/>
          <w:color w:val="000000" w:themeColor="text1"/>
          <w:lang w:eastAsia="zh-CN"/>
        </w:rPr>
        <w:t xml:space="preserve">, </w:t>
      </w:r>
      <w:r w:rsidRPr="000B1984">
        <w:rPr>
          <w:rFonts w:eastAsia="宋体"/>
          <w:color w:val="000000" w:themeColor="text1"/>
          <w:lang w:eastAsia="zh-CN"/>
        </w:rPr>
        <w:t>TSG RAN</w:t>
      </w:r>
      <w:r>
        <w:rPr>
          <w:rFonts w:eastAsia="宋体"/>
          <w:color w:val="000000" w:themeColor="text1"/>
          <w:lang w:eastAsia="zh-CN"/>
        </w:rPr>
        <w:t xml:space="preserve"> </w:t>
      </w:r>
      <w:r w:rsidR="00CD1D6D">
        <w:rPr>
          <w:rFonts w:eastAsia="宋体"/>
          <w:color w:val="000000" w:themeColor="text1"/>
          <w:lang w:eastAsia="zh-CN"/>
        </w:rPr>
        <w:t>M</w:t>
      </w:r>
      <w:r w:rsidRPr="000B1984">
        <w:rPr>
          <w:rFonts w:eastAsia="宋体"/>
          <w:color w:val="000000" w:themeColor="text1"/>
          <w:lang w:eastAsia="zh-CN"/>
        </w:rPr>
        <w:t>eeting #90e</w:t>
      </w:r>
      <w:r w:rsidR="00CD1D6D">
        <w:rPr>
          <w:rFonts w:eastAsia="宋体"/>
          <w:color w:val="000000" w:themeColor="text1"/>
          <w:lang w:eastAsia="zh-CN"/>
        </w:rPr>
        <w:t>.</w:t>
      </w:r>
    </w:p>
    <w:p w:rsidR="0032595C" w:rsidRPr="000B1984" w:rsidRDefault="0032595C" w:rsidP="00286CCE">
      <w:pPr>
        <w:jc w:val="both"/>
        <w:rPr>
          <w:rFonts w:eastAsia="宋体"/>
          <w:color w:val="000000" w:themeColor="text1"/>
          <w:lang w:eastAsia="zh-CN"/>
        </w:rPr>
      </w:pPr>
      <w:r w:rsidRPr="000B1984">
        <w:rPr>
          <w:rFonts w:eastAsia="宋体"/>
          <w:color w:val="000000" w:themeColor="text1"/>
          <w:lang w:eastAsia="zh-CN"/>
        </w:rPr>
        <w:t xml:space="preserve"> </w:t>
      </w:r>
    </w:p>
    <w:sectPr w:rsidR="0032595C" w:rsidRPr="000B198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B51" w:rsidRDefault="00624B51" w:rsidP="00B778C3">
      <w:pPr>
        <w:spacing w:after="0"/>
      </w:pPr>
      <w:r>
        <w:separator/>
      </w:r>
    </w:p>
  </w:endnote>
  <w:endnote w:type="continuationSeparator" w:id="0">
    <w:p w:rsidR="00624B51" w:rsidRDefault="00624B51" w:rsidP="00B778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B51" w:rsidRDefault="00624B51" w:rsidP="00B778C3">
      <w:pPr>
        <w:spacing w:after="0"/>
      </w:pPr>
      <w:r>
        <w:separator/>
      </w:r>
    </w:p>
  </w:footnote>
  <w:footnote w:type="continuationSeparator" w:id="0">
    <w:p w:rsidR="00624B51" w:rsidRDefault="00624B51" w:rsidP="00B778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B237588"/>
    <w:multiLevelType w:val="hybridMultilevel"/>
    <w:tmpl w:val="E9DE8FE2"/>
    <w:lvl w:ilvl="0" w:tplc="3B3CB5EE">
      <w:start w:val="28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357"/>
        </w:tabs>
        <w:ind w:left="357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3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D68F5"/>
    <w:multiLevelType w:val="hybridMultilevel"/>
    <w:tmpl w:val="E6B8B766"/>
    <w:lvl w:ilvl="0" w:tplc="3C90CE54">
      <w:start w:val="2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58268DA"/>
    <w:multiLevelType w:val="hybridMultilevel"/>
    <w:tmpl w:val="1DA6B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7693B8">
      <w:start w:val="5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0"/>
  </w:num>
  <w:num w:numId="9">
    <w:abstractNumId w:val="4"/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D05"/>
    <w:rsid w:val="00022840"/>
    <w:rsid w:val="00023479"/>
    <w:rsid w:val="00085EB7"/>
    <w:rsid w:val="0009176E"/>
    <w:rsid w:val="00096243"/>
    <w:rsid w:val="000B05FC"/>
    <w:rsid w:val="000B1984"/>
    <w:rsid w:val="000C346D"/>
    <w:rsid w:val="00125B4A"/>
    <w:rsid w:val="00172E76"/>
    <w:rsid w:val="001835E7"/>
    <w:rsid w:val="001C5CC3"/>
    <w:rsid w:val="0028412E"/>
    <w:rsid w:val="00286CCE"/>
    <w:rsid w:val="00296D0A"/>
    <w:rsid w:val="002E554F"/>
    <w:rsid w:val="003001FE"/>
    <w:rsid w:val="0032296F"/>
    <w:rsid w:val="0032595C"/>
    <w:rsid w:val="003412BB"/>
    <w:rsid w:val="00373E19"/>
    <w:rsid w:val="00385A4F"/>
    <w:rsid w:val="00430525"/>
    <w:rsid w:val="00450748"/>
    <w:rsid w:val="0045662A"/>
    <w:rsid w:val="0047157F"/>
    <w:rsid w:val="00476766"/>
    <w:rsid w:val="004C55BE"/>
    <w:rsid w:val="004F72D9"/>
    <w:rsid w:val="005378E0"/>
    <w:rsid w:val="00561A5A"/>
    <w:rsid w:val="00576784"/>
    <w:rsid w:val="00581117"/>
    <w:rsid w:val="005A53AA"/>
    <w:rsid w:val="005B79DA"/>
    <w:rsid w:val="005C2C27"/>
    <w:rsid w:val="005F4E92"/>
    <w:rsid w:val="005F6AFB"/>
    <w:rsid w:val="00624B51"/>
    <w:rsid w:val="006408B5"/>
    <w:rsid w:val="00674179"/>
    <w:rsid w:val="00691AED"/>
    <w:rsid w:val="006947D4"/>
    <w:rsid w:val="006A1AD5"/>
    <w:rsid w:val="006C1629"/>
    <w:rsid w:val="006D2594"/>
    <w:rsid w:val="00742437"/>
    <w:rsid w:val="007425A6"/>
    <w:rsid w:val="00762E68"/>
    <w:rsid w:val="00773389"/>
    <w:rsid w:val="00781E22"/>
    <w:rsid w:val="00794B8D"/>
    <w:rsid w:val="007B2D91"/>
    <w:rsid w:val="007D40A4"/>
    <w:rsid w:val="007D52D6"/>
    <w:rsid w:val="007D7CB4"/>
    <w:rsid w:val="007E402E"/>
    <w:rsid w:val="008151AA"/>
    <w:rsid w:val="00867068"/>
    <w:rsid w:val="008975F8"/>
    <w:rsid w:val="008A3874"/>
    <w:rsid w:val="008A58FE"/>
    <w:rsid w:val="008D0309"/>
    <w:rsid w:val="008D4A32"/>
    <w:rsid w:val="008F3C52"/>
    <w:rsid w:val="009118F6"/>
    <w:rsid w:val="00920563"/>
    <w:rsid w:val="0094232E"/>
    <w:rsid w:val="00982AB3"/>
    <w:rsid w:val="009A0FF3"/>
    <w:rsid w:val="009F51DD"/>
    <w:rsid w:val="00A0425E"/>
    <w:rsid w:val="00A15C68"/>
    <w:rsid w:val="00A463A8"/>
    <w:rsid w:val="00A50D51"/>
    <w:rsid w:val="00AA2B49"/>
    <w:rsid w:val="00AE44F1"/>
    <w:rsid w:val="00B07FC0"/>
    <w:rsid w:val="00B12F5A"/>
    <w:rsid w:val="00B26011"/>
    <w:rsid w:val="00B46017"/>
    <w:rsid w:val="00B778C3"/>
    <w:rsid w:val="00B82306"/>
    <w:rsid w:val="00B82B1D"/>
    <w:rsid w:val="00B8413E"/>
    <w:rsid w:val="00BC00A8"/>
    <w:rsid w:val="00BC796D"/>
    <w:rsid w:val="00BE05F9"/>
    <w:rsid w:val="00C13D3A"/>
    <w:rsid w:val="00C16C5D"/>
    <w:rsid w:val="00C23ED9"/>
    <w:rsid w:val="00C25C67"/>
    <w:rsid w:val="00C77528"/>
    <w:rsid w:val="00CB19FF"/>
    <w:rsid w:val="00CD1D6D"/>
    <w:rsid w:val="00CD46B5"/>
    <w:rsid w:val="00D2307D"/>
    <w:rsid w:val="00D61447"/>
    <w:rsid w:val="00D85F84"/>
    <w:rsid w:val="00DB669A"/>
    <w:rsid w:val="00DE2BC1"/>
    <w:rsid w:val="00E46DF0"/>
    <w:rsid w:val="00E50D87"/>
    <w:rsid w:val="00E5124C"/>
    <w:rsid w:val="00E55360"/>
    <w:rsid w:val="00EA6349"/>
    <w:rsid w:val="00EB1759"/>
    <w:rsid w:val="00EC4351"/>
    <w:rsid w:val="00ED2D2F"/>
    <w:rsid w:val="00EF65A2"/>
    <w:rsid w:val="00F149B4"/>
    <w:rsid w:val="00F61D05"/>
    <w:rsid w:val="00F7681A"/>
    <w:rsid w:val="00FC4F19"/>
    <w:rsid w:val="00FC5024"/>
    <w:rsid w:val="00FD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596467-CB99-49ED-89D3-37BD01F40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justified"/>
    <w:qFormat/>
    <w:rsid w:val="00F61D0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0"/>
    <w:qFormat/>
    <w:rsid w:val="00F61D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0"/>
    <w:uiPriority w:val="99"/>
    <w:unhideWhenUsed/>
    <w:qFormat/>
    <w:rsid w:val="00F61D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0"/>
    <w:unhideWhenUsed/>
    <w:qFormat/>
    <w:rsid w:val="00F61D0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app heading 1 字符,l1 字符,Memo Heading 1 字符,h11 字符,h12 字符,h13 字符,h14 字符,h15 字符,h16 字符,제목 1(no line) 字符,Heading 1_a 字符,heading 1 字符,h17 字符,h111 字符,h121 字符,h131 字符,h141 字符,h151 字符,h161 字符,h18 字符,h112 字符,h122 字符,h132 字符,h142 字符,h152 字符"/>
    <w:basedOn w:val="a0"/>
    <w:link w:val="1"/>
    <w:rsid w:val="00F61D0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 w:eastAsia="en-US"/>
    </w:rPr>
  </w:style>
  <w:style w:type="character" w:customStyle="1" w:styleId="20">
    <w:name w:val="标题 2 字符"/>
    <w:aliases w:val="Head2A 字符,2 字符,H2 字符,h2 字符,UNDERRUBRIK 1-2 字符,DO NOT USE_h2 字符,h21 字符,Heading 2 Char 字符,H2 Char 字符,h2 Char 字符,Sub-section 字符,Heading Two 字符,R2 字符,l2 字符,Head 2 字符,List level 2 字符,Sub-Heading 字符,A 字符,1st level heading 字符,level 2 no toc 字符,h:2 字符"/>
    <w:basedOn w:val="a0"/>
    <w:link w:val="2"/>
    <w:uiPriority w:val="99"/>
    <w:rsid w:val="00F61D05"/>
    <w:rPr>
      <w:rFonts w:asciiTheme="majorHAnsi" w:eastAsiaTheme="majorEastAsia" w:hAnsiTheme="majorHAnsi" w:cstheme="majorBidi"/>
      <w:b/>
      <w:bCs/>
      <w:color w:val="5B9BD5" w:themeColor="accent1"/>
      <w:sz w:val="21"/>
      <w:szCs w:val="21"/>
      <w:lang w:val="en-GB"/>
    </w:rPr>
  </w:style>
  <w:style w:type="character" w:customStyle="1" w:styleId="30">
    <w:name w:val="标题 3 字符"/>
    <w:basedOn w:val="a0"/>
    <w:link w:val="3"/>
    <w:rsid w:val="00F61D0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val="en-GB" w:eastAsia="en-US"/>
    </w:rPr>
  </w:style>
  <w:style w:type="paragraph" w:styleId="a3">
    <w:name w:val="footnote text"/>
    <w:basedOn w:val="a"/>
    <w:link w:val="a4"/>
    <w:semiHidden/>
    <w:rsid w:val="00F61D0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a4">
    <w:name w:val="脚注文本 字符"/>
    <w:basedOn w:val="a0"/>
    <w:link w:val="a3"/>
    <w:semiHidden/>
    <w:rsid w:val="00F61D05"/>
    <w:rPr>
      <w:rFonts w:ascii="Times" w:eastAsia="Batang" w:hAnsi="Times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0B05FC"/>
    <w:pPr>
      <w:ind w:left="720"/>
      <w:contextualSpacing/>
    </w:pPr>
  </w:style>
  <w:style w:type="paragraph" w:customStyle="1" w:styleId="EQ">
    <w:name w:val="EQ"/>
    <w:basedOn w:val="a"/>
    <w:next w:val="a"/>
    <w:uiPriority w:val="99"/>
    <w:qFormat/>
    <w:rsid w:val="0057678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character" w:customStyle="1" w:styleId="TACChar">
    <w:name w:val="TAC Char"/>
    <w:link w:val="TAC"/>
    <w:qFormat/>
    <w:locked/>
    <w:rsid w:val="00576784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576784"/>
    <w:pPr>
      <w:keepNext/>
      <w:keepLines/>
      <w:spacing w:after="0"/>
      <w:jc w:val="center"/>
    </w:pPr>
    <w:rPr>
      <w:rFonts w:ascii="Arial" w:eastAsiaTheme="minorEastAsia" w:hAnsi="Arial" w:cs="Arial"/>
      <w:sz w:val="18"/>
      <w:szCs w:val="22"/>
      <w:lang w:val="en-US"/>
    </w:rPr>
  </w:style>
  <w:style w:type="character" w:customStyle="1" w:styleId="THChar">
    <w:name w:val="TH Char"/>
    <w:link w:val="TH"/>
    <w:qFormat/>
    <w:locked/>
    <w:rsid w:val="00576784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576784"/>
    <w:pPr>
      <w:keepNext/>
      <w:keepLines/>
      <w:spacing w:before="60"/>
      <w:jc w:val="center"/>
    </w:pPr>
    <w:rPr>
      <w:rFonts w:ascii="Arial" w:eastAsiaTheme="minorEastAsia" w:hAnsi="Arial" w:cs="Arial"/>
      <w:b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576784"/>
    <w:rPr>
      <w:b/>
    </w:rPr>
  </w:style>
  <w:style w:type="character" w:customStyle="1" w:styleId="TAHCar">
    <w:name w:val="TAH Car"/>
    <w:link w:val="TAH"/>
    <w:qFormat/>
    <w:locked/>
    <w:rsid w:val="00576784"/>
    <w:rPr>
      <w:rFonts w:ascii="Arial" w:hAnsi="Arial" w:cs="Arial"/>
      <w:b/>
      <w:sz w:val="18"/>
      <w:lang w:eastAsia="en-US"/>
    </w:rPr>
  </w:style>
  <w:style w:type="table" w:styleId="a6">
    <w:name w:val="Table Grid"/>
    <w:basedOn w:val="a1"/>
    <w:uiPriority w:val="39"/>
    <w:qFormat/>
    <w:rsid w:val="0057678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76784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76784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9">
    <w:name w:val="header"/>
    <w:basedOn w:val="a"/>
    <w:link w:val="aa"/>
    <w:uiPriority w:val="99"/>
    <w:unhideWhenUsed/>
    <w:rsid w:val="00B778C3"/>
    <w:pPr>
      <w:tabs>
        <w:tab w:val="center" w:pos="4320"/>
        <w:tab w:val="right" w:pos="8640"/>
      </w:tabs>
      <w:spacing w:after="0"/>
    </w:pPr>
  </w:style>
  <w:style w:type="character" w:customStyle="1" w:styleId="aa">
    <w:name w:val="页眉 字符"/>
    <w:basedOn w:val="a0"/>
    <w:link w:val="a9"/>
    <w:uiPriority w:val="99"/>
    <w:rsid w:val="00B778C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B778C3"/>
    <w:pPr>
      <w:tabs>
        <w:tab w:val="center" w:pos="4320"/>
        <w:tab w:val="right" w:pos="8640"/>
      </w:tabs>
      <w:spacing w:after="0"/>
    </w:pPr>
  </w:style>
  <w:style w:type="character" w:customStyle="1" w:styleId="ac">
    <w:name w:val="页脚 字符"/>
    <w:basedOn w:val="a0"/>
    <w:link w:val="ab"/>
    <w:uiPriority w:val="99"/>
    <w:rsid w:val="00B778C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a"/>
    <w:link w:val="B1Char1"/>
    <w:qFormat/>
    <w:rsid w:val="00450748"/>
    <w:pPr>
      <w:ind w:left="568" w:hanging="284"/>
    </w:pPr>
    <w:rPr>
      <w:rFonts w:eastAsia="宋体"/>
    </w:rPr>
  </w:style>
  <w:style w:type="paragraph" w:customStyle="1" w:styleId="B2">
    <w:name w:val="B2"/>
    <w:basedOn w:val="a"/>
    <w:link w:val="B2Char"/>
    <w:qFormat/>
    <w:rsid w:val="00450748"/>
    <w:pPr>
      <w:ind w:left="851" w:hanging="284"/>
    </w:pPr>
    <w:rPr>
      <w:rFonts w:eastAsia="宋体"/>
    </w:rPr>
  </w:style>
  <w:style w:type="character" w:customStyle="1" w:styleId="B1Char1">
    <w:name w:val="B1 Char1"/>
    <w:link w:val="B1"/>
    <w:qFormat/>
    <w:rsid w:val="00450748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50748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539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梁林</dc:creator>
  <cp:keywords/>
  <dc:description/>
  <cp:lastModifiedBy>NEC</cp:lastModifiedBy>
  <cp:revision>12</cp:revision>
  <dcterms:created xsi:type="dcterms:W3CDTF">2021-01-06T06:53:00Z</dcterms:created>
  <dcterms:modified xsi:type="dcterms:W3CDTF">2021-01-15T09:08:00Z</dcterms:modified>
</cp:coreProperties>
</file>